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4C" w:rsidRPr="00C9014C" w:rsidRDefault="00C9014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FA7C1C" w:rsidRPr="00C9014C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FORMATO 2</w:t>
      </w:r>
    </w:p>
    <w:p w:rsidR="00E26C2E" w:rsidRDefault="000A214D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VALOR DE LA COTIZACIÓN</w:t>
      </w:r>
      <w:bookmarkStart w:id="0" w:name="_GoBack"/>
      <w:bookmarkEnd w:id="0"/>
    </w:p>
    <w:p w:rsidR="00E26C2E" w:rsidRDefault="00E26C2E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E26C2E" w:rsidRDefault="00E26C2E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tbl>
      <w:tblPr>
        <w:tblW w:w="96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843"/>
        <w:gridCol w:w="1843"/>
        <w:gridCol w:w="1843"/>
      </w:tblGrid>
      <w:tr w:rsidR="00E26C2E" w:rsidRPr="009F018C" w:rsidTr="00E26C2E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8E5"/>
            <w:vAlign w:val="center"/>
            <w:hideMark/>
          </w:tcPr>
          <w:p w:rsidR="00E26C2E" w:rsidRPr="009F018C" w:rsidRDefault="00E26C2E" w:rsidP="003A7ACF">
            <w:pPr>
              <w:jc w:val="center"/>
              <w:rPr>
                <w:rFonts w:cs="Arial"/>
                <w:b/>
                <w:bCs/>
                <w:color w:val="00000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lang w:val="es-CO" w:eastAsia="es-CO"/>
              </w:rPr>
              <w:t>Ítem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8E5"/>
            <w:vAlign w:val="center"/>
            <w:hideMark/>
          </w:tcPr>
          <w:p w:rsidR="00E26C2E" w:rsidRPr="009F018C" w:rsidRDefault="00E26C2E" w:rsidP="003A7ACF">
            <w:pPr>
              <w:jc w:val="center"/>
              <w:rPr>
                <w:rFonts w:cs="Arial"/>
                <w:b/>
                <w:bCs/>
                <w:color w:val="000000"/>
                <w:lang w:val="es-CO" w:eastAsia="es-CO"/>
              </w:rPr>
            </w:pPr>
            <w:r w:rsidRPr="009F018C">
              <w:rPr>
                <w:rFonts w:cs="Arial"/>
                <w:b/>
                <w:bCs/>
                <w:color w:val="000000"/>
                <w:lang w:val="es-CO" w:eastAsia="es-CO"/>
              </w:rPr>
              <w:t>Cantidad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8E5"/>
          </w:tcPr>
          <w:p w:rsidR="00E26C2E" w:rsidRPr="009F018C" w:rsidRDefault="00E26C2E" w:rsidP="003A7ACF">
            <w:pPr>
              <w:jc w:val="center"/>
              <w:rPr>
                <w:rFonts w:cs="Arial"/>
                <w:b/>
                <w:bCs/>
                <w:color w:val="00000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lang w:val="es-CO" w:eastAsia="es-CO"/>
              </w:rPr>
              <w:t>Valor unitario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8E5"/>
          </w:tcPr>
          <w:p w:rsidR="00E26C2E" w:rsidRPr="009F018C" w:rsidRDefault="00E26C2E" w:rsidP="003A7ACF">
            <w:pPr>
              <w:jc w:val="center"/>
              <w:rPr>
                <w:rFonts w:cs="Arial"/>
                <w:b/>
                <w:bCs/>
                <w:color w:val="00000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lang w:val="es-CO" w:eastAsia="es-CO"/>
              </w:rPr>
              <w:t>Subtotal</w:t>
            </w:r>
          </w:p>
        </w:tc>
      </w:tr>
      <w:tr w:rsidR="00E26C2E" w:rsidRPr="009F018C" w:rsidTr="00E26C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Báscula digital tipo adulto - grado médico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26C2E" w:rsidRPr="009F018C" w:rsidTr="00E26C2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Tensiómetro adulto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26C2E" w:rsidRPr="009F018C" w:rsidTr="00E26C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Fonendoscopio de dos servicios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26C2E" w:rsidRPr="009F018C" w:rsidTr="00E26C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Equipo de órganos de los sentidos portátil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26C2E" w:rsidRPr="009F018C" w:rsidTr="00E26C2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Pulsoximetro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26C2E" w:rsidRPr="009F018C" w:rsidTr="00E26C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Termómetro infrarrojo (pistola)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26C2E" w:rsidRPr="009F018C" w:rsidTr="00E26C2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Cinta métrica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26C2E" w:rsidRPr="009F018C" w:rsidTr="00E26C2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Tallímetro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26C2E" w:rsidRPr="009F018C" w:rsidTr="00E26C2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Infantometro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9F018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26C2E" w:rsidRPr="009F018C" w:rsidTr="00E26C2E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2E" w:rsidRPr="009F018C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Subtotal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E26C2E" w:rsidRPr="009F018C" w:rsidTr="00E26C2E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2E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Impuesto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E26C2E" w:rsidRPr="009F018C" w:rsidTr="00E26C2E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2E" w:rsidRDefault="00E26C2E" w:rsidP="003A7ACF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Valor 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C2E" w:rsidRPr="009F018C" w:rsidRDefault="00E26C2E" w:rsidP="003A7ACF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:rsidR="00E26C2E" w:rsidRDefault="00E26C2E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0A214D" w:rsidRPr="00C9014C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C9014C">
        <w:rPr>
          <w:rFonts w:ascii="Arial" w:hAnsi="Arial" w:cs="Arial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3141"/>
        <w:gridCol w:w="1405"/>
        <w:gridCol w:w="1763"/>
      </w:tblGrid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736"/>
          <w:jc w:val="center"/>
        </w:trPr>
        <w:tc>
          <w:tcPr>
            <w:tcW w:w="5000" w:type="pct"/>
            <w:gridSpan w:val="4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433B89" w:rsidRPr="00C9014C" w:rsidRDefault="00433B89">
      <w:pPr>
        <w:rPr>
          <w:rFonts w:cs="Arial"/>
          <w:sz w:val="22"/>
          <w:szCs w:val="22"/>
        </w:rPr>
      </w:pPr>
    </w:p>
    <w:sectPr w:rsidR="00433B89" w:rsidRPr="00C9014C" w:rsidSect="00C03978">
      <w:headerReference w:type="default" r:id="rId7"/>
      <w:footerReference w:type="even" r:id="rId8"/>
      <w:footerReference w:type="default" r:id="rId9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3F" w:rsidRDefault="00A6163F">
      <w:r>
        <w:separator/>
      </w:r>
    </w:p>
  </w:endnote>
  <w:endnote w:type="continuationSeparator" w:id="0">
    <w:p w:rsidR="00A6163F" w:rsidRDefault="00A6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62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A6163F">
    <w:pPr>
      <w:pStyle w:val="Piedepgina"/>
      <w:ind w:right="360"/>
    </w:pPr>
  </w:p>
  <w:p w:rsidR="001E0F62" w:rsidRDefault="00A616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62" w:rsidRDefault="00A6163F" w:rsidP="00B97469">
    <w:pPr>
      <w:ind w:left="-207"/>
      <w:jc w:val="both"/>
      <w:rPr>
        <w:rFonts w:cs="Arial"/>
        <w:sz w:val="20"/>
      </w:rPr>
    </w:pPr>
  </w:p>
  <w:p w:rsidR="001E0F62" w:rsidRPr="00485EF7" w:rsidRDefault="00A6163F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3F" w:rsidRDefault="00A6163F">
      <w:r>
        <w:separator/>
      </w:r>
    </w:p>
  </w:footnote>
  <w:footnote w:type="continuationSeparator" w:id="0">
    <w:p w:rsidR="00A6163F" w:rsidRDefault="00A61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1E6D60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I</w:t>
    </w:r>
    <w:r w:rsidR="002C0A04">
      <w:rPr>
        <w:rFonts w:ascii="Calibri" w:hAnsi="Calibri" w:cs="Calibri"/>
        <w:b/>
        <w:sz w:val="20"/>
      </w:rPr>
      <w:t>D</w:t>
    </w:r>
    <w:r w:rsidR="000A214D">
      <w:rPr>
        <w:rFonts w:ascii="Calibri" w:hAnsi="Calibri" w:cs="Calibri"/>
        <w:b/>
        <w:sz w:val="20"/>
      </w:rPr>
      <w:t>-</w:t>
    </w:r>
    <w:r w:rsidR="002C0A04">
      <w:rPr>
        <w:rFonts w:ascii="Calibri" w:hAnsi="Calibri" w:cs="Calibri"/>
        <w:b/>
        <w:sz w:val="20"/>
      </w:rPr>
      <w:t>75</w:t>
    </w:r>
    <w:r>
      <w:rPr>
        <w:rFonts w:ascii="Calibri" w:hAnsi="Calibri" w:cs="Calibri"/>
        <w:b/>
        <w:sz w:val="20"/>
      </w:rPr>
      <w:t>2025</w:t>
    </w:r>
  </w:p>
  <w:p w:rsidR="001E0F62" w:rsidRPr="00D0524E" w:rsidRDefault="00A6163F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26C2E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26C2E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A6163F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4D"/>
    <w:rsid w:val="000A214D"/>
    <w:rsid w:val="00130D89"/>
    <w:rsid w:val="001E6D60"/>
    <w:rsid w:val="002C0A04"/>
    <w:rsid w:val="00363AAF"/>
    <w:rsid w:val="00405EE7"/>
    <w:rsid w:val="00433B89"/>
    <w:rsid w:val="00463503"/>
    <w:rsid w:val="004E00D2"/>
    <w:rsid w:val="005F69BC"/>
    <w:rsid w:val="0077472D"/>
    <w:rsid w:val="00785C44"/>
    <w:rsid w:val="0087103F"/>
    <w:rsid w:val="008B4321"/>
    <w:rsid w:val="00934DED"/>
    <w:rsid w:val="00A6163F"/>
    <w:rsid w:val="00A93E20"/>
    <w:rsid w:val="00C07E35"/>
    <w:rsid w:val="00C9014C"/>
    <w:rsid w:val="00CA42F7"/>
    <w:rsid w:val="00D26BDC"/>
    <w:rsid w:val="00E26C2E"/>
    <w:rsid w:val="00F93766"/>
    <w:rsid w:val="00F97A68"/>
    <w:rsid w:val="00FA29ED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Alejandro Alvarez Venegas</dc:creator>
  <cp:lastModifiedBy>Administracion</cp:lastModifiedBy>
  <cp:revision>3</cp:revision>
  <dcterms:created xsi:type="dcterms:W3CDTF">2025-05-26T16:45:00Z</dcterms:created>
  <dcterms:modified xsi:type="dcterms:W3CDTF">2025-05-26T21:33:00Z</dcterms:modified>
</cp:coreProperties>
</file>